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114" w:type="dxa"/>
        <w:tblLook w:val="04A0" w:firstRow="1" w:lastRow="0" w:firstColumn="1" w:lastColumn="0" w:noHBand="0" w:noVBand="1"/>
      </w:tblPr>
      <w:tblGrid>
        <w:gridCol w:w="1060"/>
        <w:gridCol w:w="3470"/>
        <w:gridCol w:w="990"/>
        <w:gridCol w:w="2195"/>
        <w:gridCol w:w="641"/>
        <w:gridCol w:w="772"/>
      </w:tblGrid>
      <w:tr w:rsidR="00B62511" w:rsidRPr="00B62511" w:rsidTr="00B62511">
        <w:trPr>
          <w:trHeight w:val="276"/>
        </w:trPr>
        <w:tc>
          <w:tcPr>
            <w:tcW w:w="9114" w:type="dxa"/>
            <w:gridSpan w:val="6"/>
            <w:noWrap/>
            <w:hideMark/>
          </w:tcPr>
          <w:p w:rsidR="00B62511" w:rsidRPr="00B62511" w:rsidRDefault="00B62511" w:rsidP="00B62511">
            <w:pPr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لیست برنامه های ثبت بیماری ها و پیامدهای سلامت در دانشگاههای کشور بر اساس حروف الفبا  تا پایان 1399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نام ثبت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نوع ثبت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دانشگاه مجری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مرحله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سال تاسیس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آسیب های نخاعي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سکته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کووید-19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سکته حاد  قلبی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آرتریت روماتوئید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اراک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تب مدیترانه فامیلی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اردبیل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سرطان معده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تصادفات جاده اي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ثلت بيماري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MS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نازایی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ثلت بيماري لوپوس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SLE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آرتریت روماتوئید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 بیماری هاي کودکان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مزمن کلیوی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ارومیه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40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سكته حاد قلبي همراه با بالارفتن قطعه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ST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STEMI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40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سندرم حاد عروق كرونر 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ACS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40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نارسايي قلبي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40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نارسایی قلبی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عوارض چشمی   دیابت تیپ 1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التهاب اعصاب چشمي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بیماران مزمن کلیه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بیماری ویلسون کودکان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انواع بیماریهای متابولیک ارثی 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IEM</w:t>
            </w:r>
            <w:r w:rsidRPr="00B6251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جراحی قلب بزرگسالان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چاقی و اضافه وزن کودکان و نوجوانان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بیماری دیابت وابسته به انسولین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دیالیز صفاقی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بیماران شکاف کام و لب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30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عفونتهای بیمارستانی و سپسیس بخش های مراقبت ویژه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31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نقص ایمنی اولیه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32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 سرطان کولورکتال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33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داروهای ضد صرع در بارداری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 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34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سكته مغزي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35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فیبریلاسیون دهلیزی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36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کووید 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اصفهان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37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پیوند اعضا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انجمن پیوند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آسم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اهواز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40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39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تخمدان پلی سیستیک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اهواز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کاشت حلزون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اهواز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کووید 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اهواز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42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سوختگی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تیرویید چشمی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تومورهای چشم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45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خودکشی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تومورهای غده هیپوفیز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 هویت جنسی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48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پولیپ بینی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49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اتیسم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جراحی بيماران چاقی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51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مسمومیتها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افراد مبتلا به اعتیاد مواد مخدر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1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آرتریت روماتویید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54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اسکلرودرمی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بیمارستانی ترومبو آمبولی ورید ریه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سل ریوی و خارج ریوی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57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طلاق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سکته قلبی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59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آسیب حاد کلیوی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60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زخم پای دیابتی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مراقبت از نوزادان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بثبت عفونت هاي خون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63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زگیل تناسلی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سرطان پستان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لیشمانیوز جلدی (سالک)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66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كويد-19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ثبت تصویربرداری برش نگاری کامپیوتری(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CT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)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بیماران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COVID-19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ایلام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68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درماتوفیتوزیس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آبادان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69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کووید-19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آبادان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کاردیو میوپاتی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تخمدان پلی کیستیک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72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 سلامت روان زنان باردار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بابل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ضایعات بدخیم و پیش بدخیم دهانی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بابل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دیابت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بقیه ا....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75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استئوپروز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بقیه ا....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کوید-19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بقیه ا....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77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سینوزیت مزمن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بوشهر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78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کووید- 19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بهبهان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79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ندول های تیروئید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بيماران گیلن باره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440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81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آسیب های ناشی از خشونت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ناهنجاری های مادرزادی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اتیسم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84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آمبولی حاد ریه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بيماري ژنتيكي توبروس اسکلروسیس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کووید-19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87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فیبروز سیستیک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سکته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89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هپاتیت اتوایمیون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پیوند قلب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نقص ایمنی توام شدید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دیستروفی عضلانی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SMA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آنفارکتوس حاد میوکارد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پولیپوز آدنوماتوز فامیلی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8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حوادث ترافیکی تبریز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اسکیزوفرنیا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تبریز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34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بیماریهای پستان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تومورهای چشم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ملی نقص ایمنی اولیه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بیماریهای نادر ریه اطفال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بيماري هاي متابوليك كودكان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102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حساسیت های غذایی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سرطان بالینی پروستات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 های تاولی و پوستی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105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بیماری آلوپسی آره آتا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آتروفی نخاعی- عضلانی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SMA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مصرف مواد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108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مراقبتهای ویژه نوزادان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109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آسیب های نخاعي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تروما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111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آسم و آلرژی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ثبت بیماری سلیاک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بیماری التهابی روده بزرگ 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</w:rPr>
              <w:t>IBD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114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دوقلوها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اتوایمیون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کبدی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آنژیوادم ارثی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117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بیماری های التهابی روماتیسمی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سرطان پستان بالینی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119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دیابت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120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های تیروئید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121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درد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بیماریهای مغزواعصاب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123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اختلات کلیه در نوزادان/کودکان و نوجوانان مبتلا به نارسایی مزمن کلیه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CKD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124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بالینی کووید-19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تك مركزي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125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 سنگ کلیه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00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126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gency FB" w:eastAsia="Times New Roman" w:hAnsi="Agency FB" w:cs="B Nazanin"/>
                <w:sz w:val="20"/>
                <w:szCs w:val="20"/>
              </w:rPr>
            </w:pPr>
            <w:r w:rsidRPr="00B62511">
              <w:rPr>
                <w:rFonts w:ascii="Agency FB" w:eastAsia="Times New Roman" w:hAnsi="Agency FB" w:cs="B Nazanin"/>
                <w:sz w:val="20"/>
                <w:szCs w:val="20"/>
                <w:rtl/>
              </w:rPr>
              <w:t xml:space="preserve">ثبت بيماري </w:t>
            </w:r>
            <w:r w:rsidRPr="00B62511">
              <w:rPr>
                <w:rFonts w:ascii="Agency FB" w:eastAsia="Times New Roman" w:hAnsi="Agency FB" w:cs="B Nazanin"/>
                <w:sz w:val="20"/>
                <w:szCs w:val="20"/>
              </w:rPr>
              <w:t>MS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تهران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127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تالاسمی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جهرم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128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ناباروری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جهرم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129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ناخنک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جهرم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بیماری های پستان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جهرم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لیشمانیوز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دزفول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132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تب کریمه کنگو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زابل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0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سل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زابل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0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ثبت زایمانهای زود رس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سبزوار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135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سالک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سبزوار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واگیر و غیر واگیر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سیرجان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اختلال وسواس اجباری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شاهرود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138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مسمومیتها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139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چاقیي و اضافه وزن 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کبد چرب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141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مسمومیت با سرب در کودکان ایرانی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تغذیه ای کودکان و نوجوانان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های التهابی روده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144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اختلالات پیش بدخیم حفره دهان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ندول هاي تیروئید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صرع مقاوم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147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نورومتابولیک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پارکینسون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149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بیماری مزمن ریوی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180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150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ترومبوز نوزادی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00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نوزادان خیلی کم وزن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VLBW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سرطان پستان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153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آسیب شبکه براکیال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آتروفی نخاعی </w:t>
            </w:r>
            <w:r w:rsidRPr="00B62511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–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عضلانی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میگرن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156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بیماران مبتلا به سندرم های پوستی- عصبی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اطلاعات بيماران کاندید جراحي آرتروپلاستي مفصل هيپ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158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اطلاعات بيماران کاندید جراحي آرتروپلاستي مفصل زانو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159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جراحی چاقی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پيوند سلولهای بنيادی خونساز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ترومبوآمبولیک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162</w:t>
            </w:r>
          </w:p>
        </w:tc>
        <w:tc>
          <w:tcPr>
            <w:tcW w:w="3470" w:type="dxa"/>
            <w:hideMark/>
          </w:tcPr>
          <w:p w:rsidR="00B62511" w:rsidRPr="00B62511" w:rsidRDefault="00B62511" w:rsidP="00B62511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بيماري مزمن انسدادی ریه </w:t>
            </w:r>
            <w:r w:rsidRPr="00B62511">
              <w:rPr>
                <w:rFonts w:ascii="Arial" w:eastAsia="Times New Roman" w:hAnsi="Arial" w:cs="B Nazanin" w:hint="cs"/>
                <w:sz w:val="20"/>
                <w:szCs w:val="20"/>
              </w:rPr>
              <w:t>COPD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پرفشاری شریان ریه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سنگهای سیستم ادراری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165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دیستروفی شبکیه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اورولوژی ترمیمی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چندمرکزی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بیماران مبتلا به گلوکوم اطفال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0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168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بیوپسی عضله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169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هپاتیت اتوایمیون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نارسایی حاد کبد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171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ویلسون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آندوسکوپي و بیوپسی کبد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کراتوکونوس در کشور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174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موارد رژیم کتوژنیک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عفونت ادراری مکرر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سندرم نفروتیک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177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اتیسم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ترومبوسیتوپنی ايمين پورپورای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ITP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179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تنگی نای به دنبال لوله گذاری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شهید بهشتی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00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180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حمایت تغذیه در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ICU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کاشت حلزون در فارس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ترومبوز وریدهای سینوس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183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سوختگی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رشد و نمو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سیروز کبدی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186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مراقبت ویژه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الکتروفیزیولوژی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188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عفونت های حاد تنفسی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شیراز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189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سکته های قلبی و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فسا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دیابت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فسا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بیمارستانی سرطان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قم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0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192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ترومای بیمارستانی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کاشان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 دو قطبی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کردستان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عوامل  خطر سرطان پستان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کردستان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195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دیابت بارداری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کردستان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کیست هیداتید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ملي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کرمان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مواجه با خون و مایعات بدن و صدمات ناشی از اجسام تیز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198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کبد چرب غیرالکلی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199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موارد آزار و اذیت(خشونت) بیمارستانی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تولد نوزادان در مادران 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HIV</w:t>
            </w:r>
            <w:r w:rsidRPr="00B6251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مثبت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201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مسمومیت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B6251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عمدی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هپاتیت های ویروسی مزمن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40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لیکن پلان های پوستی و مخاطی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204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دیابت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خطاهای بالینی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نظام ثبت شکستگی های اندام و لگن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207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احیاء قلبی ریوی درون بیمارستانی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اعتیاد به مواد مخدر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209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زخم های فشاری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210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اعصاب و روان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ترومای چشم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سکته حاد قلبی همراه با بالارفتن قطعه (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STEMI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کرمانشاه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213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مسمومیت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مینیر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فاسیولا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216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معده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408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ثبت پیوند کلیه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218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فیبرومیالژی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219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بازتوانی تروما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عروق کرونر (حشمت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غرق شدگی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گیلان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222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کاوازاکی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چندمرکزی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تالاسمی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 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لوفومونیازیس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225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دیابت کودکان و نوجوانان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تب حاد روماتیسمی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توکسوپلاسما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مازندران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228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سکته مغزی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مراغه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229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پیس میکر قلب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چاقی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231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سقط مکرر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های ریه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سکته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234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دیابت تیپ 1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بیماران ترومای مغزی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ترومای ستون فقرات و نخاع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237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سرطان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هيپرتروفي خوشخيم پروستات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BPH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239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تخمدان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240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سلیاک بومی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241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ترومای نافذ چشمی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242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شکستگی های حلقه لگنی و استابولوم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243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اندومتر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244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آسم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245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جراحي ناهنجاري مادرزادي قلبي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246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لیشمانیوز جلدی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247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 انحرافات چشم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lastRenderedPageBreak/>
              <w:t>248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چاقی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249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خواب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3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آپنه انسدادی خواب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3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تاخیر رشد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252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دیالیز خوني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سندرم نفروتیک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پیوند کلیه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255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مسمومیت ها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پیوند کبد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نرولوژیک اطفال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258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نروژنراتیو در کودکان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259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ثبت بيماران </w:t>
            </w: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HTLV-1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بورگر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261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اختلالات جنسیتی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انگلی لوفوموناس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زخم پای دیابتی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264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بیماری فیبروز کیستیک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كويد-19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كويد-19 كودكان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267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ناباروری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چندمرکزی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بیماران اپی لپسی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269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تروما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270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بیماری های وریدی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تروفوبلاستیک حاملگی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اندام فوقانی(تونل کارپ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273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عفونت های سیستم اعصاب مرکزی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کهیر مزمن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275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دیستروفی شبکیه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276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فامیلی کولورکتال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277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سرطان بیمارستانی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96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278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ثبت رتينوپاتي در نوزادان نارس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(</w:t>
            </w: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ROP</w:t>
            </w: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مشهد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97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279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سرطان جمعیتی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ملی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معاونت درمان وزارت بهداشت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94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281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ثبت کووید19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هرمزگان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فاز1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99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282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اقدام به خودکشی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همدان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فاز2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  <w:tr w:rsidR="00B62511" w:rsidRPr="00B62511" w:rsidTr="00B62511">
        <w:trPr>
          <w:trHeight w:val="276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283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ثبت بروسلوز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چند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همدان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95</w:t>
            </w:r>
          </w:p>
        </w:tc>
      </w:tr>
      <w:tr w:rsidR="00B62511" w:rsidRPr="00B62511" w:rsidTr="00B62511">
        <w:trPr>
          <w:trHeight w:val="372"/>
        </w:trPr>
        <w:tc>
          <w:tcPr>
            <w:tcW w:w="1060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B62511">
              <w:rPr>
                <w:rFonts w:ascii="Times New Roman" w:eastAsia="Times New Roman" w:hAnsi="Times New Roman" w:cs="B Nazanin"/>
                <w:sz w:val="20"/>
                <w:szCs w:val="20"/>
              </w:rPr>
              <w:t>284</w:t>
            </w:r>
          </w:p>
        </w:tc>
        <w:tc>
          <w:tcPr>
            <w:tcW w:w="347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</w:rPr>
            </w:pPr>
            <w:r w:rsidRPr="00B6251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ایسکمی قلبی</w:t>
            </w:r>
          </w:p>
        </w:tc>
        <w:tc>
          <w:tcPr>
            <w:tcW w:w="990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تک مرکزی</w:t>
            </w:r>
          </w:p>
        </w:tc>
        <w:tc>
          <w:tcPr>
            <w:tcW w:w="2195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یزد</w:t>
            </w:r>
          </w:p>
        </w:tc>
        <w:tc>
          <w:tcPr>
            <w:tcW w:w="621" w:type="dxa"/>
            <w:noWrap/>
            <w:hideMark/>
          </w:tcPr>
          <w:p w:rsidR="00B62511" w:rsidRPr="00B62511" w:rsidRDefault="00B62511" w:rsidP="00B6251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  <w:rtl/>
              </w:rPr>
              <w:t>فاز3</w:t>
            </w:r>
          </w:p>
        </w:tc>
        <w:tc>
          <w:tcPr>
            <w:tcW w:w="772" w:type="dxa"/>
            <w:noWrap/>
            <w:hideMark/>
          </w:tcPr>
          <w:p w:rsidR="00B62511" w:rsidRPr="00B62511" w:rsidRDefault="00B62511" w:rsidP="00B62511">
            <w:pPr>
              <w:bidi w:val="0"/>
              <w:jc w:val="right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62511">
              <w:rPr>
                <w:rFonts w:ascii="Arial" w:eastAsia="Times New Roman" w:hAnsi="Arial" w:cs="B Nazanin"/>
                <w:sz w:val="20"/>
                <w:szCs w:val="20"/>
              </w:rPr>
              <w:t>98</w:t>
            </w:r>
          </w:p>
        </w:tc>
      </w:tr>
    </w:tbl>
    <w:p w:rsidR="003A1C0C" w:rsidRDefault="006F2D82"/>
    <w:sectPr w:rsidR="003A1C0C" w:rsidSect="00A625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1"/>
    <w:rsid w:val="006F2D82"/>
    <w:rsid w:val="00A62534"/>
    <w:rsid w:val="00B62511"/>
    <w:rsid w:val="00C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5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511"/>
    <w:rPr>
      <w:color w:val="954F72"/>
      <w:u w:val="single"/>
    </w:rPr>
  </w:style>
  <w:style w:type="paragraph" w:customStyle="1" w:styleId="msonormal0">
    <w:name w:val="msonormal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font6">
    <w:name w:val="font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8">
    <w:name w:val="font8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9">
    <w:name w:val="font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10">
    <w:name w:val="font10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font11">
    <w:name w:val="font1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font12">
    <w:name w:val="font12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7030A0"/>
      <w:sz w:val="24"/>
      <w:szCs w:val="24"/>
    </w:rPr>
  </w:style>
  <w:style w:type="paragraph" w:customStyle="1" w:styleId="font13">
    <w:name w:val="font13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14">
    <w:name w:val="font14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15">
    <w:name w:val="font15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</w:rPr>
  </w:style>
  <w:style w:type="paragraph" w:customStyle="1" w:styleId="font16">
    <w:name w:val="font1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17">
    <w:name w:val="font1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3">
    <w:name w:val="xl6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0">
    <w:name w:val="xl70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3">
    <w:name w:val="xl7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4">
    <w:name w:val="xl74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0"/>
      <w:szCs w:val="20"/>
    </w:rPr>
  </w:style>
  <w:style w:type="paragraph" w:customStyle="1" w:styleId="xl75">
    <w:name w:val="xl75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0"/>
      <w:szCs w:val="20"/>
    </w:rPr>
  </w:style>
  <w:style w:type="paragraph" w:customStyle="1" w:styleId="xl76">
    <w:name w:val="xl7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7">
    <w:name w:val="xl77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80">
    <w:name w:val="xl8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4">
    <w:name w:val="xl84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5">
    <w:name w:val="xl85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62511"/>
    <w:pPr>
      <w:shd w:val="clear" w:color="000000" w:fill="7030A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88">
    <w:name w:val="xl88"/>
    <w:basedOn w:val="Normal"/>
    <w:rsid w:val="00B62511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4">
    <w:name w:val="xl94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62511"/>
    <w:pPr>
      <w:shd w:val="clear" w:color="000000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97">
    <w:name w:val="xl9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62511"/>
    <w:pPr>
      <w:pBdr>
        <w:top w:val="single" w:sz="4" w:space="0" w:color="9BC2E6"/>
        <w:right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113">
    <w:name w:val="xl113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8">
    <w:name w:val="xl118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Agency FB" w:eastAsia="Times New Roman" w:hAnsi="Agency FB" w:cs="Times New Roman"/>
      <w:sz w:val="24"/>
      <w:szCs w:val="24"/>
    </w:rPr>
  </w:style>
  <w:style w:type="paragraph" w:customStyle="1" w:styleId="xl119">
    <w:name w:val="xl119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B6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5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511"/>
    <w:rPr>
      <w:color w:val="954F72"/>
      <w:u w:val="single"/>
    </w:rPr>
  </w:style>
  <w:style w:type="paragraph" w:customStyle="1" w:styleId="msonormal0">
    <w:name w:val="msonormal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font6">
    <w:name w:val="font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8">
    <w:name w:val="font8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9">
    <w:name w:val="font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10">
    <w:name w:val="font10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font11">
    <w:name w:val="font1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font12">
    <w:name w:val="font12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7030A0"/>
      <w:sz w:val="24"/>
      <w:szCs w:val="24"/>
    </w:rPr>
  </w:style>
  <w:style w:type="paragraph" w:customStyle="1" w:styleId="font13">
    <w:name w:val="font13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14">
    <w:name w:val="font14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15">
    <w:name w:val="font15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</w:rPr>
  </w:style>
  <w:style w:type="paragraph" w:customStyle="1" w:styleId="font16">
    <w:name w:val="font1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17">
    <w:name w:val="font1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3">
    <w:name w:val="xl6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0">
    <w:name w:val="xl70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3">
    <w:name w:val="xl7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4">
    <w:name w:val="xl74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0"/>
      <w:szCs w:val="20"/>
    </w:rPr>
  </w:style>
  <w:style w:type="paragraph" w:customStyle="1" w:styleId="xl75">
    <w:name w:val="xl75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0"/>
      <w:szCs w:val="20"/>
    </w:rPr>
  </w:style>
  <w:style w:type="paragraph" w:customStyle="1" w:styleId="xl76">
    <w:name w:val="xl7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7">
    <w:name w:val="xl77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80">
    <w:name w:val="xl8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4">
    <w:name w:val="xl84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5">
    <w:name w:val="xl85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62511"/>
    <w:pPr>
      <w:shd w:val="clear" w:color="000000" w:fill="7030A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88">
    <w:name w:val="xl88"/>
    <w:basedOn w:val="Normal"/>
    <w:rsid w:val="00B62511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4">
    <w:name w:val="xl94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62511"/>
    <w:pPr>
      <w:shd w:val="clear" w:color="000000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97">
    <w:name w:val="xl9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62511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62511"/>
    <w:pPr>
      <w:pBdr>
        <w:top w:val="single" w:sz="4" w:space="0" w:color="9BC2E6"/>
        <w:right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62511"/>
    <w:pP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FF0000"/>
      <w:sz w:val="24"/>
      <w:szCs w:val="24"/>
    </w:rPr>
  </w:style>
  <w:style w:type="paragraph" w:customStyle="1" w:styleId="xl113">
    <w:name w:val="xl113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B62511"/>
    <w:pPr>
      <w:pBdr>
        <w:top w:val="single" w:sz="4" w:space="0" w:color="9BC2E6"/>
        <w:bottom w:val="single" w:sz="4" w:space="0" w:color="9BC2E6"/>
      </w:pBdr>
      <w:shd w:val="clear" w:color="DDEBF7" w:fill="DDEB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8">
    <w:name w:val="xl118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Agency FB" w:eastAsia="Times New Roman" w:hAnsi="Agency FB" w:cs="Times New Roman"/>
      <w:sz w:val="24"/>
      <w:szCs w:val="24"/>
    </w:rPr>
  </w:style>
  <w:style w:type="paragraph" w:customStyle="1" w:styleId="xl119">
    <w:name w:val="xl119"/>
    <w:basedOn w:val="Normal"/>
    <w:rsid w:val="00B62511"/>
    <w:pPr>
      <w:pBdr>
        <w:top w:val="single" w:sz="4" w:space="0" w:color="9BC2E6"/>
        <w:bottom w:val="single" w:sz="4" w:space="0" w:color="9BC2E6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B62511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6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B6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azari</cp:lastModifiedBy>
  <cp:revision>2</cp:revision>
  <dcterms:created xsi:type="dcterms:W3CDTF">2021-12-25T10:57:00Z</dcterms:created>
  <dcterms:modified xsi:type="dcterms:W3CDTF">2021-12-25T10:57:00Z</dcterms:modified>
</cp:coreProperties>
</file>